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66985C7" wp14:editId="193DD93E">
            <wp:simplePos x="1264920" y="-4263390"/>
            <wp:positionH relativeFrom="margin">
              <wp:align>left</wp:align>
            </wp:positionH>
            <wp:positionV relativeFrom="margin">
              <wp:align>top</wp:align>
            </wp:positionV>
            <wp:extent cx="5568950" cy="7663815"/>
            <wp:effectExtent l="0" t="0" r="0" b="0"/>
            <wp:wrapSquare wrapText="bothSides"/>
            <wp:docPr id="1" name="Рисунок 1" descr="C:\Documents and Settings\Администратор\Local Settings\Temp\Rar$DIa0.699\РП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Local Settings\Temp\Rar$DIa0.699\РП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0" cy="766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F96DEE" w:rsidRDefault="00F96DEE" w:rsidP="00F96DEE">
      <w:pPr>
        <w:shd w:val="clear" w:color="auto" w:fill="FFFFFF"/>
        <w:spacing w:line="480" w:lineRule="exact"/>
        <w:jc w:val="center"/>
        <w:rPr>
          <w:b/>
          <w:bCs/>
          <w:color w:val="000000"/>
          <w:spacing w:val="-2"/>
          <w:sz w:val="28"/>
          <w:szCs w:val="28"/>
        </w:rPr>
      </w:pPr>
      <w:bookmarkStart w:id="0" w:name="_GoBack"/>
      <w:bookmarkEnd w:id="0"/>
    </w:p>
    <w:p w:rsidR="00F96DEE" w:rsidRDefault="00F96DEE" w:rsidP="00F96DEE">
      <w:pPr>
        <w:shd w:val="clear" w:color="auto" w:fill="FFFFFF"/>
        <w:spacing w:line="480" w:lineRule="exact"/>
        <w:jc w:val="center"/>
      </w:pPr>
      <w:r>
        <w:rPr>
          <w:b/>
          <w:bCs/>
          <w:color w:val="000000"/>
          <w:spacing w:val="-2"/>
          <w:sz w:val="28"/>
          <w:szCs w:val="28"/>
          <w:lang w:val="en-US"/>
        </w:rPr>
        <w:lastRenderedPageBreak/>
        <w:t>I</w:t>
      </w:r>
      <w:r w:rsidRPr="00ED7072">
        <w:rPr>
          <w:b/>
          <w:bCs/>
          <w:color w:val="000000"/>
          <w:spacing w:val="-2"/>
          <w:sz w:val="28"/>
          <w:szCs w:val="28"/>
        </w:rPr>
        <w:t xml:space="preserve">. </w:t>
      </w:r>
      <w:r>
        <w:rPr>
          <w:b/>
          <w:bCs/>
          <w:color w:val="000000"/>
          <w:spacing w:val="-2"/>
          <w:sz w:val="28"/>
          <w:szCs w:val="28"/>
        </w:rPr>
        <w:t>Пояснительная записка</w:t>
      </w:r>
    </w:p>
    <w:p w:rsidR="00F96DEE" w:rsidRDefault="00F96DEE" w:rsidP="00F96DEE">
      <w:pPr>
        <w:shd w:val="clear" w:color="auto" w:fill="FFFFFF"/>
        <w:tabs>
          <w:tab w:val="left" w:pos="142"/>
        </w:tabs>
        <w:spacing w:before="5" w:line="360" w:lineRule="auto"/>
        <w:ind w:firstLine="142"/>
      </w:pPr>
      <w:r>
        <w:rPr>
          <w:i/>
          <w:iCs/>
          <w:color w:val="000000"/>
          <w:spacing w:val="-22"/>
          <w:sz w:val="28"/>
          <w:szCs w:val="28"/>
        </w:rPr>
        <w:t>1.</w:t>
      </w:r>
      <w:r>
        <w:rPr>
          <w:i/>
          <w:iCs/>
          <w:color w:val="000000"/>
          <w:sz w:val="28"/>
          <w:szCs w:val="28"/>
        </w:rPr>
        <w:t xml:space="preserve"> </w:t>
      </w:r>
      <w:r w:rsidRPr="00ED7072">
        <w:rPr>
          <w:b/>
          <w:i/>
          <w:iCs/>
          <w:color w:val="000000"/>
          <w:spacing w:val="8"/>
          <w:sz w:val="28"/>
          <w:szCs w:val="28"/>
        </w:rPr>
        <w:t>Характеристика   учебного   предмета,   его   место   и   роль   в</w:t>
      </w:r>
      <w:r w:rsidRPr="00ED7072">
        <w:rPr>
          <w:b/>
          <w:i/>
          <w:iCs/>
          <w:color w:val="000000"/>
          <w:spacing w:val="8"/>
          <w:sz w:val="28"/>
          <w:szCs w:val="28"/>
        </w:rPr>
        <w:br/>
      </w:r>
      <w:r w:rsidRPr="00ED7072">
        <w:rPr>
          <w:b/>
          <w:i/>
          <w:iCs/>
          <w:color w:val="000000"/>
          <w:spacing w:val="3"/>
          <w:sz w:val="28"/>
          <w:szCs w:val="28"/>
        </w:rPr>
        <w:t>образовательном процессе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line="360" w:lineRule="auto"/>
        <w:ind w:firstLine="142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учебного предмета «Специальность» по виду инструмента </w:t>
      </w:r>
      <w:r>
        <w:rPr>
          <w:color w:val="000000"/>
          <w:spacing w:val="13"/>
          <w:sz w:val="28"/>
          <w:szCs w:val="28"/>
        </w:rPr>
        <w:t xml:space="preserve">«домра», далее - «Специальность (домра, балалайка)», разработана на основе и с </w:t>
      </w:r>
      <w:r>
        <w:rPr>
          <w:color w:val="000000"/>
          <w:spacing w:val="-1"/>
          <w:sz w:val="28"/>
          <w:szCs w:val="28"/>
        </w:rPr>
        <w:t xml:space="preserve">учетом федеральных государственных требований к дополнительной </w:t>
      </w:r>
      <w:r>
        <w:rPr>
          <w:color w:val="000000"/>
          <w:spacing w:val="12"/>
          <w:sz w:val="28"/>
          <w:szCs w:val="28"/>
        </w:rPr>
        <w:t xml:space="preserve">предпрофессиональной общеобразовательной программе в области </w:t>
      </w:r>
      <w:r>
        <w:rPr>
          <w:color w:val="000000"/>
          <w:spacing w:val="2"/>
          <w:sz w:val="28"/>
          <w:szCs w:val="28"/>
        </w:rPr>
        <w:t>музыкального искусства «Народные инструменты».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line="360" w:lineRule="auto"/>
        <w:ind w:firstLine="142"/>
        <w:jc w:val="both"/>
        <w:rPr>
          <w:color w:val="000000"/>
          <w:spacing w:val="2"/>
          <w:sz w:val="28"/>
          <w:szCs w:val="28"/>
        </w:rPr>
      </w:pPr>
      <w:r w:rsidRPr="004B51F7">
        <w:rPr>
          <w:color w:val="000000"/>
          <w:spacing w:val="2"/>
          <w:sz w:val="28"/>
          <w:szCs w:val="28"/>
        </w:rPr>
        <w:t>Реализация образовательных программ в области искусств обеспечивается педагогическими работниками, имеющими среднее профессиональное или высшее профессиональное образование, соответствующее профилю преподаваемого ими учебного предмета. Доля преподавателей, имеющих высшее профессиональное образование, устанавливается ФГТ.</w:t>
      </w:r>
    </w:p>
    <w:p w:rsidR="00F96DEE" w:rsidRPr="004B51F7" w:rsidRDefault="00F96DEE" w:rsidP="00F96DEE">
      <w:pPr>
        <w:shd w:val="clear" w:color="auto" w:fill="FFFFFF"/>
        <w:tabs>
          <w:tab w:val="left" w:pos="284"/>
        </w:tabs>
        <w:spacing w:line="360" w:lineRule="auto"/>
        <w:ind w:firstLine="142"/>
        <w:jc w:val="both"/>
        <w:rPr>
          <w:color w:val="000000"/>
          <w:spacing w:val="2"/>
          <w:sz w:val="28"/>
          <w:szCs w:val="28"/>
        </w:rPr>
      </w:pPr>
      <w:r w:rsidRPr="004B51F7">
        <w:rPr>
          <w:color w:val="000000"/>
          <w:spacing w:val="2"/>
          <w:sz w:val="28"/>
          <w:szCs w:val="28"/>
        </w:rPr>
        <w:t>До 10 процентов от общего числа преподавателей, которые должны иметь высшее профессиональное образование, может быть заменено преподавателями, которые имеют среднее профессиональное  образование и стаж практической работы в соответствующей профессиональной сфере более 15 непосредственно предшествующих лет.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line="360" w:lineRule="auto"/>
        <w:ind w:right="5" w:firstLine="142"/>
        <w:jc w:val="both"/>
      </w:pPr>
      <w:r>
        <w:rPr>
          <w:color w:val="000000"/>
          <w:spacing w:val="-1"/>
          <w:sz w:val="28"/>
          <w:szCs w:val="28"/>
        </w:rPr>
        <w:t xml:space="preserve">Учебный предмет «Специальность (домра, балалайка)» направлен на приобретение </w:t>
      </w:r>
      <w:r>
        <w:rPr>
          <w:color w:val="000000"/>
          <w:spacing w:val="13"/>
          <w:sz w:val="28"/>
          <w:szCs w:val="28"/>
        </w:rPr>
        <w:t xml:space="preserve">детьми знаний, умений и навыков игры на домре, получение ими </w:t>
      </w:r>
      <w:r>
        <w:rPr>
          <w:color w:val="000000"/>
          <w:spacing w:val="-1"/>
          <w:sz w:val="28"/>
          <w:szCs w:val="28"/>
        </w:rPr>
        <w:t>художественного образования, а также на эстетическое воспитание и духовно-нравственное развитие ученика.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before="5" w:line="360" w:lineRule="auto"/>
        <w:ind w:firstLine="142"/>
        <w:jc w:val="both"/>
      </w:pPr>
      <w:r>
        <w:rPr>
          <w:color w:val="000000"/>
          <w:spacing w:val="10"/>
          <w:sz w:val="28"/>
          <w:szCs w:val="28"/>
        </w:rPr>
        <w:t xml:space="preserve">Обучение детей в области музыкального искусства ставит перед </w:t>
      </w:r>
      <w:r>
        <w:rPr>
          <w:color w:val="000000"/>
          <w:sz w:val="28"/>
          <w:szCs w:val="28"/>
        </w:rPr>
        <w:t xml:space="preserve">педагогом ряд задач как учебных, так и воспитательных. Решения основных вопросов в этой сфере образования направлены на раскрытие и развитие </w:t>
      </w:r>
      <w:r>
        <w:rPr>
          <w:color w:val="000000"/>
          <w:spacing w:val="-1"/>
          <w:sz w:val="28"/>
          <w:szCs w:val="28"/>
        </w:rPr>
        <w:t xml:space="preserve">индивидуальных способностей учащихся, а для наиболее одаренных из них - на </w:t>
      </w:r>
      <w:r>
        <w:rPr>
          <w:color w:val="000000"/>
          <w:sz w:val="28"/>
          <w:szCs w:val="28"/>
        </w:rPr>
        <w:t>их дальнейшую профессиональную деятельность.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line="360" w:lineRule="auto"/>
        <w:ind w:right="5" w:firstLine="142"/>
        <w:jc w:val="both"/>
      </w:pPr>
      <w:r>
        <w:rPr>
          <w:color w:val="000000"/>
          <w:sz w:val="28"/>
          <w:szCs w:val="28"/>
        </w:rPr>
        <w:t xml:space="preserve">Примерный учебный план по дополнительной предпрофессиональной </w:t>
      </w:r>
      <w:r>
        <w:rPr>
          <w:color w:val="000000"/>
          <w:spacing w:val="-1"/>
          <w:sz w:val="28"/>
          <w:szCs w:val="28"/>
        </w:rPr>
        <w:t xml:space="preserve">общеобразовательной программе в области искусства «Народные инструменты </w:t>
      </w:r>
      <w:r>
        <w:rPr>
          <w:color w:val="000000"/>
          <w:spacing w:val="11"/>
          <w:sz w:val="28"/>
          <w:szCs w:val="28"/>
        </w:rPr>
        <w:t xml:space="preserve">(домра, балалайка)» направлен на приобретение </w:t>
      </w:r>
      <w:proofErr w:type="gramStart"/>
      <w:r>
        <w:rPr>
          <w:color w:val="000000"/>
          <w:spacing w:val="11"/>
          <w:sz w:val="28"/>
          <w:szCs w:val="28"/>
        </w:rPr>
        <w:lastRenderedPageBreak/>
        <w:t>обучающимися</w:t>
      </w:r>
      <w:proofErr w:type="gramEnd"/>
      <w:r>
        <w:rPr>
          <w:color w:val="000000"/>
          <w:spacing w:val="11"/>
          <w:sz w:val="28"/>
          <w:szCs w:val="28"/>
        </w:rPr>
        <w:t xml:space="preserve"> музыкально-</w:t>
      </w:r>
      <w:r>
        <w:rPr>
          <w:color w:val="000000"/>
          <w:spacing w:val="-1"/>
          <w:sz w:val="28"/>
          <w:szCs w:val="28"/>
        </w:rPr>
        <w:t>исполнительских знаний, умений, навыков.</w:t>
      </w:r>
    </w:p>
    <w:p w:rsidR="00F96DEE" w:rsidRDefault="00F96DEE" w:rsidP="00F96DEE">
      <w:pPr>
        <w:shd w:val="clear" w:color="auto" w:fill="FFFFFF"/>
        <w:tabs>
          <w:tab w:val="left" w:pos="284"/>
          <w:tab w:val="left" w:pos="1090"/>
        </w:tabs>
        <w:spacing w:before="5" w:line="360" w:lineRule="auto"/>
        <w:ind w:firstLine="142"/>
      </w:pPr>
      <w:r>
        <w:rPr>
          <w:b/>
          <w:bCs/>
          <w:i/>
          <w:iCs/>
          <w:color w:val="000000"/>
          <w:spacing w:val="-20"/>
          <w:sz w:val="28"/>
          <w:szCs w:val="28"/>
        </w:rPr>
        <w:t>2.</w:t>
      </w:r>
      <w:r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b/>
          <w:bCs/>
          <w:i/>
          <w:iCs/>
          <w:color w:val="000000"/>
          <w:spacing w:val="6"/>
          <w:sz w:val="28"/>
          <w:szCs w:val="28"/>
        </w:rPr>
        <w:t xml:space="preserve">Срок реализации </w:t>
      </w:r>
      <w:r>
        <w:rPr>
          <w:color w:val="000000"/>
          <w:spacing w:val="6"/>
          <w:sz w:val="28"/>
          <w:szCs w:val="28"/>
        </w:rPr>
        <w:t xml:space="preserve">учебного предмета «Специальность (домра, балалайка)» для </w:t>
      </w:r>
      <w:r>
        <w:rPr>
          <w:color w:val="000000"/>
          <w:spacing w:val="-1"/>
          <w:sz w:val="28"/>
          <w:szCs w:val="28"/>
        </w:rPr>
        <w:t>детей, поступивших в образовательное учреждение в первый класс в возрасте:</w:t>
      </w:r>
    </w:p>
    <w:p w:rsidR="00F96DEE" w:rsidRDefault="00F96DEE" w:rsidP="00F96DEE">
      <w:pPr>
        <w:numPr>
          <w:ilvl w:val="0"/>
          <w:numId w:val="1"/>
        </w:numPr>
        <w:shd w:val="clear" w:color="auto" w:fill="FFFFFF"/>
        <w:tabs>
          <w:tab w:val="left" w:pos="221"/>
          <w:tab w:val="left" w:pos="284"/>
        </w:tabs>
        <w:spacing w:line="360" w:lineRule="auto"/>
        <w:ind w:firstLine="142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с шести лет шести месяцев до девяти лет, составляет 8 лет;</w:t>
      </w:r>
    </w:p>
    <w:p w:rsidR="00F96DEE" w:rsidRDefault="00F96DEE" w:rsidP="00F96DEE">
      <w:pPr>
        <w:numPr>
          <w:ilvl w:val="0"/>
          <w:numId w:val="1"/>
        </w:numPr>
        <w:shd w:val="clear" w:color="auto" w:fill="FFFFFF"/>
        <w:tabs>
          <w:tab w:val="left" w:pos="221"/>
          <w:tab w:val="left" w:pos="284"/>
        </w:tabs>
        <w:spacing w:before="5" w:line="360" w:lineRule="auto"/>
        <w:ind w:firstLine="14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десяти до двенадцати лет, составляет 5 лет.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before="5" w:line="360" w:lineRule="auto"/>
        <w:ind w:right="5" w:firstLine="142"/>
        <w:jc w:val="both"/>
      </w:pPr>
      <w:r>
        <w:rPr>
          <w:color w:val="000000"/>
          <w:spacing w:val="6"/>
          <w:sz w:val="28"/>
          <w:szCs w:val="28"/>
        </w:rPr>
        <w:t xml:space="preserve">Для детей, не закончивших освоение образовательной программы </w:t>
      </w:r>
      <w:r>
        <w:rPr>
          <w:color w:val="000000"/>
          <w:spacing w:val="-1"/>
          <w:sz w:val="28"/>
          <w:szCs w:val="28"/>
        </w:rPr>
        <w:t xml:space="preserve">основного общего образования или среднего (полного) общего образования и </w:t>
      </w:r>
      <w:r>
        <w:rPr>
          <w:color w:val="000000"/>
          <w:spacing w:val="3"/>
          <w:sz w:val="28"/>
          <w:szCs w:val="28"/>
        </w:rPr>
        <w:t xml:space="preserve">планирующих поступление в образовательные учреждения, реализующие </w:t>
      </w:r>
      <w:r>
        <w:rPr>
          <w:color w:val="000000"/>
          <w:spacing w:val="9"/>
          <w:sz w:val="28"/>
          <w:szCs w:val="28"/>
        </w:rPr>
        <w:t xml:space="preserve">основные профессиональные образовательные программы в области </w:t>
      </w:r>
      <w:r>
        <w:rPr>
          <w:color w:val="000000"/>
          <w:spacing w:val="-1"/>
          <w:sz w:val="28"/>
          <w:szCs w:val="28"/>
        </w:rPr>
        <w:t>музыкального искусства, срок освоения может быть увеличен на один год.</w:t>
      </w:r>
    </w:p>
    <w:p w:rsidR="00F96DEE" w:rsidRDefault="00F96DEE" w:rsidP="00F96DEE">
      <w:pPr>
        <w:shd w:val="clear" w:color="auto" w:fill="FFFFFF"/>
        <w:tabs>
          <w:tab w:val="left" w:pos="142"/>
        </w:tabs>
        <w:spacing w:line="480" w:lineRule="exact"/>
        <w:jc w:val="both"/>
      </w:pPr>
      <w:r>
        <w:rPr>
          <w:b/>
          <w:bCs/>
          <w:i/>
          <w:iCs/>
          <w:color w:val="000000"/>
          <w:spacing w:val="3"/>
          <w:sz w:val="28"/>
          <w:szCs w:val="28"/>
        </w:rPr>
        <w:t xml:space="preserve">3. Объем учебного времени, </w:t>
      </w:r>
      <w:r>
        <w:rPr>
          <w:color w:val="000000"/>
          <w:spacing w:val="3"/>
          <w:sz w:val="28"/>
          <w:szCs w:val="28"/>
        </w:rPr>
        <w:t xml:space="preserve">предусмотренный учебным планом </w:t>
      </w:r>
      <w:r>
        <w:rPr>
          <w:color w:val="000000"/>
          <w:spacing w:val="14"/>
          <w:sz w:val="28"/>
          <w:szCs w:val="28"/>
        </w:rPr>
        <w:t xml:space="preserve">образовательного учреждения на реализацию учебного предмета </w:t>
      </w:r>
      <w:r>
        <w:rPr>
          <w:color w:val="000000"/>
          <w:spacing w:val="-1"/>
          <w:sz w:val="28"/>
          <w:szCs w:val="28"/>
        </w:rPr>
        <w:t>«Специальность (домра, балалайка)»:</w:t>
      </w:r>
    </w:p>
    <w:p w:rsidR="00F96DEE" w:rsidRDefault="00F96DEE" w:rsidP="00F96DEE">
      <w:pPr>
        <w:shd w:val="clear" w:color="auto" w:fill="FFFFFF"/>
        <w:spacing w:before="624"/>
        <w:ind w:left="8347"/>
      </w:pPr>
      <w:r>
        <w:rPr>
          <w:i/>
          <w:iCs/>
          <w:color w:val="000000"/>
          <w:spacing w:val="-2"/>
          <w:sz w:val="28"/>
          <w:szCs w:val="28"/>
        </w:rPr>
        <w:t>Таблица 1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368"/>
        <w:gridCol w:w="1277"/>
        <w:gridCol w:w="1411"/>
        <w:gridCol w:w="998"/>
        <w:gridCol w:w="1488"/>
      </w:tblGrid>
      <w:tr w:rsidR="00F96DEE" w:rsidTr="0014544A">
        <w:trPr>
          <w:trHeight w:hRule="exact" w:val="365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10"/>
            </w:pPr>
            <w:r>
              <w:rPr>
                <w:color w:val="000000"/>
                <w:spacing w:val="-4"/>
                <w:sz w:val="28"/>
                <w:szCs w:val="28"/>
              </w:rPr>
              <w:t>Срок обучения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235"/>
            </w:pPr>
            <w:r>
              <w:rPr>
                <w:color w:val="000000"/>
                <w:spacing w:val="-5"/>
                <w:sz w:val="28"/>
                <w:szCs w:val="28"/>
              </w:rPr>
              <w:t>8 лет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8"/>
                <w:szCs w:val="28"/>
              </w:rPr>
              <w:t>9-й год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101"/>
            </w:pPr>
            <w:r>
              <w:rPr>
                <w:color w:val="000000"/>
                <w:spacing w:val="-5"/>
                <w:sz w:val="28"/>
                <w:szCs w:val="28"/>
              </w:rPr>
              <w:t>5 лет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8"/>
                <w:szCs w:val="28"/>
              </w:rPr>
              <w:t>6-й год</w:t>
            </w:r>
          </w:p>
        </w:tc>
      </w:tr>
      <w:tr w:rsidR="00F96DEE" w:rsidTr="0014544A">
        <w:trPr>
          <w:trHeight w:hRule="exact" w:val="595"/>
        </w:trPr>
        <w:tc>
          <w:tcPr>
            <w:tcW w:w="4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8"/>
                <w:szCs w:val="28"/>
              </w:rPr>
              <w:t>обучения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28"/>
                <w:szCs w:val="28"/>
              </w:rPr>
              <w:t>Обучения</w:t>
            </w:r>
          </w:p>
        </w:tc>
      </w:tr>
      <w:tr w:rsidR="00F96DEE" w:rsidTr="0014544A">
        <w:trPr>
          <w:trHeight w:hRule="exact" w:val="413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  <w:r>
              <w:rPr>
                <w:color w:val="000000"/>
                <w:spacing w:val="-3"/>
                <w:sz w:val="28"/>
                <w:szCs w:val="28"/>
              </w:rPr>
              <w:t>Максимальная   учебная   нагрузка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269"/>
            </w:pPr>
            <w:r>
              <w:rPr>
                <w:color w:val="000000"/>
                <w:spacing w:val="-14"/>
                <w:sz w:val="28"/>
                <w:szCs w:val="28"/>
              </w:rPr>
              <w:t>1316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jc w:val="center"/>
            </w:pPr>
            <w:r>
              <w:rPr>
                <w:color w:val="000000"/>
                <w:spacing w:val="-7"/>
                <w:sz w:val="28"/>
                <w:szCs w:val="28"/>
              </w:rPr>
              <w:t>214,5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182"/>
            </w:pPr>
            <w:r>
              <w:rPr>
                <w:color w:val="000000"/>
                <w:sz w:val="28"/>
                <w:szCs w:val="28"/>
              </w:rPr>
              <w:t>924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jc w:val="center"/>
            </w:pPr>
            <w:r>
              <w:rPr>
                <w:color w:val="000000"/>
                <w:spacing w:val="-7"/>
                <w:sz w:val="28"/>
                <w:szCs w:val="28"/>
              </w:rPr>
              <w:t>214,5</w:t>
            </w:r>
          </w:p>
        </w:tc>
      </w:tr>
      <w:tr w:rsidR="00F96DEE" w:rsidTr="0014544A">
        <w:trPr>
          <w:trHeight w:hRule="exact" w:val="566"/>
        </w:trPr>
        <w:tc>
          <w:tcPr>
            <w:tcW w:w="4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10"/>
            </w:pPr>
            <w:r>
              <w:rPr>
                <w:color w:val="000000"/>
                <w:spacing w:val="-4"/>
                <w:sz w:val="28"/>
                <w:szCs w:val="28"/>
              </w:rPr>
              <w:t>(в часах)</w:t>
            </w: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</w:tr>
      <w:tr w:rsidR="00F96DEE" w:rsidTr="0014544A">
        <w:trPr>
          <w:trHeight w:hRule="exact" w:val="422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  <w:r>
              <w:rPr>
                <w:color w:val="000000"/>
                <w:spacing w:val="-5"/>
                <w:sz w:val="28"/>
                <w:szCs w:val="28"/>
              </w:rPr>
              <w:t>Количество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326"/>
            </w:pPr>
            <w:r>
              <w:rPr>
                <w:color w:val="000000"/>
                <w:sz w:val="28"/>
                <w:szCs w:val="28"/>
              </w:rPr>
              <w:t>559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jc w:val="center"/>
            </w:pPr>
            <w:r>
              <w:rPr>
                <w:color w:val="000000"/>
                <w:spacing w:val="-10"/>
                <w:sz w:val="28"/>
                <w:szCs w:val="28"/>
              </w:rPr>
              <w:t>82,5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182"/>
            </w:pPr>
            <w:r>
              <w:rPr>
                <w:color w:val="000000"/>
                <w:sz w:val="28"/>
                <w:szCs w:val="28"/>
              </w:rPr>
              <w:t>363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jc w:val="center"/>
            </w:pPr>
            <w:r>
              <w:rPr>
                <w:color w:val="000000"/>
                <w:spacing w:val="-10"/>
                <w:sz w:val="28"/>
                <w:szCs w:val="28"/>
              </w:rPr>
              <w:t>82,5</w:t>
            </w:r>
          </w:p>
        </w:tc>
      </w:tr>
      <w:tr w:rsidR="00F96DEE" w:rsidTr="0014544A">
        <w:trPr>
          <w:trHeight w:hRule="exact" w:val="557"/>
        </w:trPr>
        <w:tc>
          <w:tcPr>
            <w:tcW w:w="4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  <w:r>
              <w:rPr>
                <w:color w:val="000000"/>
                <w:spacing w:val="-4"/>
                <w:sz w:val="28"/>
                <w:szCs w:val="28"/>
              </w:rPr>
              <w:t>часов на аудиторные занятия</w:t>
            </w: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</w:tr>
      <w:tr w:rsidR="00F96DEE" w:rsidTr="0014544A">
        <w:trPr>
          <w:trHeight w:hRule="exact" w:val="422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Количество             часов             </w:t>
            </w: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на</w:t>
            </w:r>
            <w:proofErr w:type="gramEnd"/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322"/>
            </w:pPr>
            <w:r>
              <w:rPr>
                <w:color w:val="000000"/>
                <w:sz w:val="28"/>
                <w:szCs w:val="28"/>
              </w:rPr>
              <w:t>757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jc w:val="center"/>
            </w:pPr>
            <w:r>
              <w:rPr>
                <w:color w:val="000000"/>
                <w:sz w:val="28"/>
                <w:szCs w:val="28"/>
              </w:rPr>
              <w:t>132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187"/>
            </w:pPr>
            <w:r>
              <w:rPr>
                <w:color w:val="000000"/>
                <w:sz w:val="28"/>
                <w:szCs w:val="28"/>
              </w:rPr>
              <w:t>561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jc w:val="center"/>
            </w:pPr>
            <w:r>
              <w:rPr>
                <w:color w:val="000000"/>
                <w:sz w:val="28"/>
                <w:szCs w:val="28"/>
              </w:rPr>
              <w:t>132</w:t>
            </w:r>
          </w:p>
        </w:tc>
      </w:tr>
      <w:tr w:rsidR="00F96DEE" w:rsidTr="0014544A">
        <w:trPr>
          <w:trHeight w:hRule="exact" w:val="470"/>
        </w:trPr>
        <w:tc>
          <w:tcPr>
            <w:tcW w:w="43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5"/>
            </w:pPr>
            <w:r>
              <w:rPr>
                <w:color w:val="000000"/>
                <w:spacing w:val="-6"/>
                <w:sz w:val="28"/>
                <w:szCs w:val="28"/>
              </w:rPr>
              <w:t>Внеаудиторную</w:t>
            </w: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</w:tr>
      <w:tr w:rsidR="00F96DEE" w:rsidTr="0014544A">
        <w:trPr>
          <w:trHeight w:hRule="exact" w:val="576"/>
        </w:trPr>
        <w:tc>
          <w:tcPr>
            <w:tcW w:w="4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  <w:ind w:left="10"/>
            </w:pPr>
            <w:r>
              <w:rPr>
                <w:color w:val="000000"/>
                <w:spacing w:val="-3"/>
                <w:sz w:val="28"/>
                <w:szCs w:val="28"/>
              </w:rPr>
              <w:t>(самостоятельную) работу</w:t>
            </w:r>
          </w:p>
        </w:tc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DEE" w:rsidRDefault="00F96DEE" w:rsidP="0014544A">
            <w:pPr>
              <w:shd w:val="clear" w:color="auto" w:fill="FFFFFF"/>
            </w:pPr>
          </w:p>
        </w:tc>
      </w:tr>
    </w:tbl>
    <w:p w:rsidR="00F96DEE" w:rsidRDefault="00F96DEE" w:rsidP="00F96DEE">
      <w:pPr>
        <w:shd w:val="clear" w:color="auto" w:fill="FFFFFF"/>
        <w:spacing w:before="346" w:line="480" w:lineRule="exact"/>
        <w:ind w:firstLine="142"/>
      </w:pPr>
      <w:r>
        <w:rPr>
          <w:i/>
          <w:iCs/>
          <w:color w:val="000000"/>
          <w:spacing w:val="1"/>
          <w:sz w:val="28"/>
          <w:szCs w:val="28"/>
        </w:rPr>
        <w:t xml:space="preserve">4. </w:t>
      </w:r>
      <w:r w:rsidRPr="00ED7072">
        <w:rPr>
          <w:b/>
          <w:i/>
          <w:iCs/>
          <w:color w:val="000000"/>
          <w:spacing w:val="1"/>
          <w:sz w:val="28"/>
          <w:szCs w:val="28"/>
        </w:rPr>
        <w:t>Форма проведения учебных аудиторных занятий</w:t>
      </w:r>
      <w:r w:rsidRPr="00ED7072">
        <w:rPr>
          <w:b/>
          <w:i/>
          <w:iCs/>
          <w:color w:val="000000"/>
          <w:spacing w:val="1"/>
          <w:sz w:val="28"/>
          <w:szCs w:val="28"/>
          <w:vertAlign w:val="subscript"/>
        </w:rPr>
        <w:t>:</w:t>
      </w:r>
      <w:r>
        <w:rPr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 xml:space="preserve">индивидуальная, </w:t>
      </w:r>
      <w:r>
        <w:rPr>
          <w:color w:val="000000"/>
          <w:spacing w:val="-2"/>
          <w:sz w:val="28"/>
          <w:szCs w:val="28"/>
        </w:rPr>
        <w:t>рекомендуемая продолжительность урока - 45 минут.</w:t>
      </w:r>
    </w:p>
    <w:p w:rsidR="00F96DEE" w:rsidRDefault="00F96DEE" w:rsidP="00F96DEE">
      <w:pPr>
        <w:shd w:val="clear" w:color="auto" w:fill="FFFFFF"/>
        <w:spacing w:before="10" w:line="480" w:lineRule="exact"/>
        <w:ind w:right="14" w:firstLine="142"/>
        <w:jc w:val="both"/>
      </w:pPr>
      <w:r>
        <w:rPr>
          <w:color w:val="000000"/>
          <w:spacing w:val="-1"/>
          <w:sz w:val="28"/>
          <w:szCs w:val="28"/>
        </w:rPr>
        <w:t xml:space="preserve">Индивидуальная форма позволяет преподавателю лучше узнать ученика, </w:t>
      </w:r>
      <w:r>
        <w:rPr>
          <w:color w:val="000000"/>
          <w:sz w:val="28"/>
          <w:szCs w:val="28"/>
        </w:rPr>
        <w:t xml:space="preserve">его </w:t>
      </w:r>
      <w:r>
        <w:rPr>
          <w:color w:val="000000"/>
          <w:sz w:val="28"/>
          <w:szCs w:val="28"/>
        </w:rPr>
        <w:lastRenderedPageBreak/>
        <w:t xml:space="preserve">музыкальные возможности, способности, эмоционально-психологические </w:t>
      </w:r>
      <w:r>
        <w:rPr>
          <w:color w:val="000000"/>
          <w:spacing w:val="-2"/>
          <w:sz w:val="28"/>
          <w:szCs w:val="28"/>
        </w:rPr>
        <w:t>особенности.</w:t>
      </w:r>
    </w:p>
    <w:p w:rsidR="00F96DEE" w:rsidRDefault="00F96DEE" w:rsidP="00F96DEE">
      <w:pPr>
        <w:shd w:val="clear" w:color="auto" w:fill="FFFFFF"/>
        <w:spacing w:before="14" w:line="480" w:lineRule="exact"/>
        <w:ind w:firstLine="142"/>
      </w:pPr>
      <w:r>
        <w:rPr>
          <w:color w:val="000000"/>
          <w:spacing w:val="4"/>
          <w:sz w:val="28"/>
          <w:szCs w:val="28"/>
        </w:rPr>
        <w:t xml:space="preserve">5. </w:t>
      </w:r>
      <w:r>
        <w:rPr>
          <w:i/>
          <w:iCs/>
          <w:color w:val="000000"/>
          <w:spacing w:val="4"/>
          <w:sz w:val="28"/>
          <w:szCs w:val="28"/>
        </w:rPr>
        <w:t>Цели и задачи учебного предмета «Специальность (домра</w:t>
      </w:r>
      <w:proofErr w:type="gramStart"/>
      <w:r>
        <w:rPr>
          <w:i/>
          <w:iCs/>
          <w:color w:val="000000"/>
          <w:spacing w:val="4"/>
          <w:sz w:val="28"/>
          <w:szCs w:val="28"/>
        </w:rPr>
        <w:t>.</w:t>
      </w:r>
      <w:proofErr w:type="gramEnd"/>
      <w:r>
        <w:rPr>
          <w:i/>
          <w:iCs/>
          <w:color w:val="000000"/>
          <w:spacing w:val="4"/>
          <w:sz w:val="28"/>
          <w:szCs w:val="28"/>
        </w:rPr>
        <w:t xml:space="preserve"> </w:t>
      </w:r>
      <w:proofErr w:type="gramStart"/>
      <w:r>
        <w:rPr>
          <w:i/>
          <w:iCs/>
          <w:color w:val="000000"/>
          <w:spacing w:val="4"/>
          <w:sz w:val="28"/>
          <w:szCs w:val="28"/>
        </w:rPr>
        <w:t>б</w:t>
      </w:r>
      <w:proofErr w:type="gramEnd"/>
      <w:r>
        <w:rPr>
          <w:i/>
          <w:iCs/>
          <w:color w:val="000000"/>
          <w:spacing w:val="4"/>
          <w:sz w:val="28"/>
          <w:szCs w:val="28"/>
        </w:rPr>
        <w:t>алалайка)»</w:t>
      </w:r>
    </w:p>
    <w:p w:rsidR="00F96DEE" w:rsidRDefault="00F96DEE" w:rsidP="00F96DEE">
      <w:pPr>
        <w:shd w:val="clear" w:color="auto" w:fill="FFFFFF"/>
        <w:spacing w:line="480" w:lineRule="exact"/>
        <w:ind w:firstLine="142"/>
      </w:pPr>
      <w:r>
        <w:rPr>
          <w:b/>
          <w:bCs/>
          <w:color w:val="000000"/>
          <w:spacing w:val="-10"/>
          <w:sz w:val="28"/>
          <w:szCs w:val="28"/>
        </w:rPr>
        <w:t>Цели:</w:t>
      </w:r>
    </w:p>
    <w:p w:rsidR="00F96DEE" w:rsidRDefault="00F96DEE" w:rsidP="00F96DEE">
      <w:pPr>
        <w:numPr>
          <w:ilvl w:val="0"/>
          <w:numId w:val="2"/>
        </w:numPr>
        <w:shd w:val="clear" w:color="auto" w:fill="FFFFFF"/>
        <w:tabs>
          <w:tab w:val="left" w:pos="821"/>
        </w:tabs>
        <w:spacing w:before="24" w:line="48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развитие   музыкально-творческих   способностей   </w:t>
      </w:r>
      <w:proofErr w:type="gramStart"/>
      <w:r>
        <w:rPr>
          <w:color w:val="000000"/>
          <w:spacing w:val="-2"/>
          <w:sz w:val="28"/>
          <w:szCs w:val="28"/>
        </w:rPr>
        <w:t>учащегося</w:t>
      </w:r>
      <w:proofErr w:type="gramEnd"/>
      <w:r>
        <w:rPr>
          <w:color w:val="000000"/>
          <w:spacing w:val="-2"/>
          <w:sz w:val="28"/>
          <w:szCs w:val="28"/>
        </w:rPr>
        <w:t xml:space="preserve">   на   основе</w:t>
      </w:r>
      <w:r>
        <w:rPr>
          <w:color w:val="000000"/>
          <w:spacing w:val="-2"/>
          <w:sz w:val="28"/>
          <w:szCs w:val="28"/>
        </w:rPr>
        <w:br/>
      </w:r>
      <w:r>
        <w:rPr>
          <w:color w:val="000000"/>
          <w:spacing w:val="6"/>
          <w:sz w:val="28"/>
          <w:szCs w:val="28"/>
        </w:rPr>
        <w:t>приобретенных им знаний, умений и навыков, позволяющих воспринимать,</w:t>
      </w:r>
      <w:r>
        <w:rPr>
          <w:color w:val="000000"/>
          <w:spacing w:val="6"/>
          <w:sz w:val="28"/>
          <w:szCs w:val="28"/>
        </w:rPr>
        <w:br/>
      </w:r>
      <w:r>
        <w:rPr>
          <w:color w:val="000000"/>
          <w:spacing w:val="8"/>
          <w:sz w:val="28"/>
          <w:szCs w:val="28"/>
        </w:rPr>
        <w:t>осваивать и исполнять на домре, балалайке произведения различных жанров и форм в</w:t>
      </w:r>
      <w:r>
        <w:rPr>
          <w:color w:val="000000"/>
          <w:spacing w:val="8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соответствии с ФГТ;</w:t>
      </w:r>
    </w:p>
    <w:p w:rsidR="00F96DEE" w:rsidRDefault="00F96DEE" w:rsidP="00F96DEE">
      <w:pPr>
        <w:numPr>
          <w:ilvl w:val="0"/>
          <w:numId w:val="2"/>
        </w:numPr>
        <w:shd w:val="clear" w:color="auto" w:fill="FFFFFF"/>
        <w:tabs>
          <w:tab w:val="left" w:pos="821"/>
        </w:tabs>
        <w:spacing w:before="29" w:line="48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определение наиболее одаренных детей и их дальнейшая подготовка к</w:t>
      </w:r>
      <w:r>
        <w:rPr>
          <w:color w:val="000000"/>
          <w:spacing w:val="6"/>
          <w:sz w:val="28"/>
          <w:szCs w:val="28"/>
        </w:rPr>
        <w:br/>
      </w:r>
      <w:r>
        <w:rPr>
          <w:color w:val="000000"/>
          <w:spacing w:val="4"/>
          <w:sz w:val="28"/>
          <w:szCs w:val="28"/>
        </w:rPr>
        <w:t>продолжению обучения в средних профессиональных музыкальных учебных</w:t>
      </w:r>
      <w:r>
        <w:rPr>
          <w:color w:val="000000"/>
          <w:spacing w:val="4"/>
          <w:sz w:val="28"/>
          <w:szCs w:val="28"/>
        </w:rPr>
        <w:br/>
      </w:r>
      <w:r>
        <w:rPr>
          <w:color w:val="000000"/>
          <w:spacing w:val="-3"/>
          <w:sz w:val="28"/>
          <w:szCs w:val="28"/>
        </w:rPr>
        <w:t>заведениях.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line="480" w:lineRule="exact"/>
        <w:ind w:firstLine="142"/>
        <w:rPr>
          <w:color w:val="000000"/>
          <w:sz w:val="28"/>
          <w:szCs w:val="28"/>
        </w:rPr>
      </w:pPr>
      <w:r>
        <w:rPr>
          <w:b/>
          <w:bCs/>
          <w:color w:val="000000"/>
          <w:spacing w:val="-9"/>
          <w:sz w:val="28"/>
          <w:szCs w:val="28"/>
        </w:rPr>
        <w:t>Задачи:</w:t>
      </w:r>
      <w:r w:rsidRPr="004B51F7">
        <w:rPr>
          <w:color w:val="000000"/>
          <w:sz w:val="28"/>
          <w:szCs w:val="28"/>
        </w:rPr>
        <w:t xml:space="preserve"> 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line="480" w:lineRule="exact"/>
        <w:ind w:firstLine="142"/>
      </w:pPr>
      <w:r>
        <w:rPr>
          <w:color w:val="000000"/>
          <w:sz w:val="28"/>
          <w:szCs w:val="28"/>
        </w:rPr>
        <w:t>•</w:t>
      </w:r>
      <w:r>
        <w:rPr>
          <w:color w:val="000000"/>
          <w:spacing w:val="6"/>
          <w:sz w:val="28"/>
          <w:szCs w:val="28"/>
        </w:rPr>
        <w:t>выявление творческих способностей ученика в области музыкального</w:t>
      </w:r>
      <w:r>
        <w:rPr>
          <w:color w:val="000000"/>
          <w:spacing w:val="6"/>
          <w:sz w:val="28"/>
          <w:szCs w:val="28"/>
        </w:rPr>
        <w:br/>
      </w:r>
      <w:r>
        <w:rPr>
          <w:color w:val="000000"/>
          <w:spacing w:val="9"/>
          <w:sz w:val="28"/>
          <w:szCs w:val="28"/>
        </w:rPr>
        <w:t>искусства и их развитие  в  области  исполнительства на домре</w:t>
      </w:r>
      <w:proofErr w:type="gramStart"/>
      <w:r>
        <w:rPr>
          <w:color w:val="000000"/>
          <w:spacing w:val="9"/>
          <w:sz w:val="28"/>
          <w:szCs w:val="28"/>
        </w:rPr>
        <w:t xml:space="preserve"> ,</w:t>
      </w:r>
      <w:proofErr w:type="gramEnd"/>
      <w:r>
        <w:rPr>
          <w:color w:val="000000"/>
          <w:spacing w:val="9"/>
          <w:sz w:val="28"/>
          <w:szCs w:val="28"/>
        </w:rPr>
        <w:t>балалайке до уровня</w:t>
      </w:r>
      <w:r>
        <w:rPr>
          <w:color w:val="000000"/>
          <w:spacing w:val="9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подготовки, достаточного для творческого самовыражения и самореализации;</w:t>
      </w:r>
    </w:p>
    <w:p w:rsidR="00F96DEE" w:rsidRDefault="00F96DEE" w:rsidP="00F96DEE">
      <w:pPr>
        <w:shd w:val="clear" w:color="auto" w:fill="FFFFFF"/>
        <w:tabs>
          <w:tab w:val="left" w:pos="284"/>
          <w:tab w:val="left" w:pos="787"/>
        </w:tabs>
        <w:spacing w:before="14" w:line="490" w:lineRule="exact"/>
        <w:ind w:firstLine="142"/>
      </w:pPr>
      <w:r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2"/>
          <w:sz w:val="28"/>
          <w:szCs w:val="28"/>
        </w:rPr>
        <w:t>овладение    знаниями,    умениями    и    навыками    игры    на    домре,</w:t>
      </w:r>
      <w:r>
        <w:rPr>
          <w:color w:val="000000"/>
          <w:spacing w:val="2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 xml:space="preserve">позволяющими выпускнику приобретать собственный опыт </w:t>
      </w:r>
      <w:proofErr w:type="spellStart"/>
      <w:r>
        <w:rPr>
          <w:color w:val="000000"/>
          <w:spacing w:val="-1"/>
          <w:sz w:val="28"/>
          <w:szCs w:val="28"/>
        </w:rPr>
        <w:t>музицирования</w:t>
      </w:r>
      <w:proofErr w:type="spellEnd"/>
      <w:r>
        <w:rPr>
          <w:color w:val="000000"/>
          <w:spacing w:val="-1"/>
          <w:sz w:val="28"/>
          <w:szCs w:val="28"/>
        </w:rPr>
        <w:t>;</w:t>
      </w:r>
    </w:p>
    <w:p w:rsidR="00F96DEE" w:rsidRDefault="00F96DEE" w:rsidP="00F96DEE">
      <w:pPr>
        <w:numPr>
          <w:ilvl w:val="0"/>
          <w:numId w:val="3"/>
        </w:numPr>
        <w:shd w:val="clear" w:color="auto" w:fill="FFFFFF"/>
        <w:tabs>
          <w:tab w:val="left" w:pos="284"/>
        </w:tabs>
        <w:spacing w:before="5" w:line="49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приобретение </w:t>
      </w:r>
      <w:proofErr w:type="gramStart"/>
      <w:r>
        <w:rPr>
          <w:color w:val="000000"/>
          <w:spacing w:val="-1"/>
          <w:sz w:val="28"/>
          <w:szCs w:val="28"/>
        </w:rPr>
        <w:t>обучающимися</w:t>
      </w:r>
      <w:proofErr w:type="gramEnd"/>
      <w:r>
        <w:rPr>
          <w:color w:val="000000"/>
          <w:spacing w:val="-1"/>
          <w:sz w:val="28"/>
          <w:szCs w:val="28"/>
        </w:rPr>
        <w:t xml:space="preserve"> опыта творческой деятельности;</w:t>
      </w:r>
    </w:p>
    <w:p w:rsidR="00F96DEE" w:rsidRDefault="00F96DEE" w:rsidP="00F96DEE">
      <w:pPr>
        <w:numPr>
          <w:ilvl w:val="0"/>
          <w:numId w:val="3"/>
        </w:numPr>
        <w:shd w:val="clear" w:color="auto" w:fill="FFFFFF"/>
        <w:tabs>
          <w:tab w:val="left" w:pos="284"/>
        </w:tabs>
        <w:spacing w:before="10" w:line="49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    навыков     сольной     исполнительской     практики     и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коллективной творческой деятельности, их практическое применение;</w:t>
      </w:r>
    </w:p>
    <w:p w:rsidR="00F96DEE" w:rsidRDefault="00F96DEE" w:rsidP="00F96DEE">
      <w:pPr>
        <w:numPr>
          <w:ilvl w:val="0"/>
          <w:numId w:val="3"/>
        </w:numPr>
        <w:shd w:val="clear" w:color="auto" w:fill="FFFFFF"/>
        <w:tabs>
          <w:tab w:val="left" w:pos="284"/>
        </w:tabs>
        <w:spacing w:before="5" w:line="49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достижение     уровня     образованности,     позволяющего     выпускнику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самостоятельно ориентироваться в мировой музыкальной культуре;</w:t>
      </w:r>
    </w:p>
    <w:p w:rsidR="00F96DEE" w:rsidRDefault="00F96DEE" w:rsidP="00F96DEE">
      <w:pPr>
        <w:numPr>
          <w:ilvl w:val="0"/>
          <w:numId w:val="3"/>
        </w:numPr>
        <w:shd w:val="clear" w:color="auto" w:fill="FFFFFF"/>
        <w:tabs>
          <w:tab w:val="left" w:pos="284"/>
        </w:tabs>
        <w:spacing w:before="19" w:line="48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формирование    у    лучших    выпускников    осознанной    мотивации    к</w:t>
      </w:r>
      <w:r>
        <w:rPr>
          <w:color w:val="000000"/>
          <w:spacing w:val="-1"/>
          <w:sz w:val="28"/>
          <w:szCs w:val="28"/>
        </w:rPr>
        <w:br/>
      </w:r>
      <w:r>
        <w:rPr>
          <w:color w:val="000000"/>
          <w:spacing w:val="1"/>
          <w:sz w:val="28"/>
          <w:szCs w:val="28"/>
        </w:rPr>
        <w:t>продолжению профессионального обучения и подготовки их к вступительным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pacing w:val="1"/>
          <w:sz w:val="28"/>
          <w:szCs w:val="28"/>
        </w:rPr>
        <w:lastRenderedPageBreak/>
        <w:t>экзаменам в профессиональное образовательное учреждение.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before="5" w:line="480" w:lineRule="exact"/>
        <w:ind w:firstLine="142"/>
        <w:jc w:val="both"/>
      </w:pPr>
      <w:r w:rsidRPr="00ED7072">
        <w:rPr>
          <w:b/>
          <w:i/>
          <w:iCs/>
          <w:color w:val="000000"/>
          <w:spacing w:val="2"/>
          <w:sz w:val="28"/>
          <w:szCs w:val="28"/>
        </w:rPr>
        <w:t>6.</w:t>
      </w:r>
      <w:r>
        <w:rPr>
          <w:i/>
          <w:iCs/>
          <w:color w:val="000000"/>
          <w:spacing w:val="2"/>
          <w:sz w:val="28"/>
          <w:szCs w:val="28"/>
        </w:rPr>
        <w:t xml:space="preserve"> </w:t>
      </w:r>
      <w:r w:rsidRPr="00ED7072">
        <w:rPr>
          <w:b/>
          <w:i/>
          <w:iCs/>
          <w:color w:val="000000"/>
          <w:spacing w:val="2"/>
          <w:sz w:val="28"/>
          <w:szCs w:val="28"/>
        </w:rPr>
        <w:t>Обоснование      структуры      программы</w:t>
      </w:r>
      <w:r>
        <w:rPr>
          <w:i/>
          <w:iCs/>
          <w:color w:val="000000"/>
          <w:spacing w:val="2"/>
          <w:sz w:val="28"/>
          <w:szCs w:val="28"/>
        </w:rPr>
        <w:t xml:space="preserve">      </w:t>
      </w:r>
      <w:r>
        <w:rPr>
          <w:color w:val="000000"/>
          <w:spacing w:val="2"/>
          <w:sz w:val="28"/>
          <w:szCs w:val="28"/>
        </w:rPr>
        <w:t xml:space="preserve">учебного      предмета </w:t>
      </w:r>
      <w:r>
        <w:rPr>
          <w:color w:val="000000"/>
          <w:spacing w:val="-1"/>
          <w:sz w:val="28"/>
          <w:szCs w:val="28"/>
        </w:rPr>
        <w:t>«Специальность (домра, балалайка)».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line="480" w:lineRule="exact"/>
        <w:ind w:firstLine="142"/>
      </w:pPr>
      <w:r>
        <w:rPr>
          <w:color w:val="000000"/>
          <w:spacing w:val="-1"/>
          <w:sz w:val="28"/>
          <w:szCs w:val="28"/>
        </w:rPr>
        <w:t>Программа содержит необходимые для организации занятий параметры:</w:t>
      </w:r>
    </w:p>
    <w:p w:rsidR="00F96DEE" w:rsidRDefault="00F96DEE" w:rsidP="00F96DEE">
      <w:pPr>
        <w:numPr>
          <w:ilvl w:val="0"/>
          <w:numId w:val="4"/>
        </w:numPr>
        <w:shd w:val="clear" w:color="auto" w:fill="FFFFFF"/>
        <w:tabs>
          <w:tab w:val="left" w:pos="284"/>
          <w:tab w:val="left" w:pos="874"/>
        </w:tabs>
        <w:spacing w:before="10" w:line="48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сведения о затратах учебного времени, предусмотренного на освоение</w:t>
      </w:r>
      <w:r>
        <w:rPr>
          <w:color w:val="000000"/>
          <w:spacing w:val="3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учебного предмета;</w:t>
      </w:r>
    </w:p>
    <w:p w:rsidR="00F96DEE" w:rsidRDefault="00F96DEE" w:rsidP="00F96DEE">
      <w:pPr>
        <w:numPr>
          <w:ilvl w:val="0"/>
          <w:numId w:val="4"/>
        </w:numPr>
        <w:shd w:val="clear" w:color="auto" w:fill="FFFFFF"/>
        <w:tabs>
          <w:tab w:val="left" w:pos="284"/>
          <w:tab w:val="left" w:pos="874"/>
        </w:tabs>
        <w:spacing w:before="5" w:line="48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распределение учебного материала по годам обучения;</w:t>
      </w:r>
    </w:p>
    <w:p w:rsidR="00F96DEE" w:rsidRDefault="00F96DEE" w:rsidP="00F96DEE">
      <w:pPr>
        <w:numPr>
          <w:ilvl w:val="0"/>
          <w:numId w:val="4"/>
        </w:numPr>
        <w:shd w:val="clear" w:color="auto" w:fill="FFFFFF"/>
        <w:tabs>
          <w:tab w:val="left" w:pos="284"/>
          <w:tab w:val="left" w:pos="874"/>
        </w:tabs>
        <w:spacing w:before="5" w:line="48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описание дидактических единиц учебного предмета;</w:t>
      </w:r>
    </w:p>
    <w:p w:rsidR="00F96DEE" w:rsidRDefault="00F96DEE" w:rsidP="00F96DEE">
      <w:pPr>
        <w:numPr>
          <w:ilvl w:val="0"/>
          <w:numId w:val="4"/>
        </w:numPr>
        <w:shd w:val="clear" w:color="auto" w:fill="FFFFFF"/>
        <w:tabs>
          <w:tab w:val="left" w:pos="284"/>
          <w:tab w:val="left" w:pos="874"/>
        </w:tabs>
        <w:spacing w:line="48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требования к уровню подготовки  </w:t>
      </w:r>
      <w:proofErr w:type="gramStart"/>
      <w:r>
        <w:rPr>
          <w:color w:val="000000"/>
          <w:spacing w:val="-1"/>
          <w:sz w:val="28"/>
          <w:szCs w:val="28"/>
        </w:rPr>
        <w:t>обучающихся</w:t>
      </w:r>
      <w:proofErr w:type="gramEnd"/>
      <w:r>
        <w:rPr>
          <w:color w:val="000000"/>
          <w:spacing w:val="-1"/>
          <w:sz w:val="28"/>
          <w:szCs w:val="28"/>
        </w:rPr>
        <w:t>;</w:t>
      </w:r>
    </w:p>
    <w:p w:rsidR="00F96DEE" w:rsidRDefault="00F96DEE" w:rsidP="00F96DEE">
      <w:pPr>
        <w:numPr>
          <w:ilvl w:val="0"/>
          <w:numId w:val="4"/>
        </w:numPr>
        <w:shd w:val="clear" w:color="auto" w:fill="FFFFFF"/>
        <w:tabs>
          <w:tab w:val="left" w:pos="284"/>
          <w:tab w:val="left" w:pos="874"/>
        </w:tabs>
        <w:spacing w:before="5" w:line="48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формы и методы контроля, система оценок;</w:t>
      </w:r>
    </w:p>
    <w:p w:rsidR="00F96DEE" w:rsidRDefault="00F96DEE" w:rsidP="00F96DEE">
      <w:pPr>
        <w:numPr>
          <w:ilvl w:val="0"/>
          <w:numId w:val="4"/>
        </w:numPr>
        <w:shd w:val="clear" w:color="auto" w:fill="FFFFFF"/>
        <w:tabs>
          <w:tab w:val="left" w:pos="284"/>
          <w:tab w:val="left" w:pos="874"/>
        </w:tabs>
        <w:spacing w:before="5" w:line="48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методическое обеспечение учебного процесса.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line="480" w:lineRule="exact"/>
        <w:ind w:right="5" w:firstLine="142"/>
        <w:jc w:val="both"/>
      </w:pPr>
      <w:r>
        <w:rPr>
          <w:color w:val="000000"/>
          <w:spacing w:val="7"/>
          <w:sz w:val="28"/>
          <w:szCs w:val="28"/>
        </w:rPr>
        <w:t xml:space="preserve">В  соответствие с данными направлениями строится основной раздел </w:t>
      </w:r>
      <w:r>
        <w:rPr>
          <w:color w:val="000000"/>
          <w:spacing w:val="-1"/>
          <w:sz w:val="28"/>
          <w:szCs w:val="28"/>
        </w:rPr>
        <w:t>программы «Содержание учебного предмета».</w:t>
      </w:r>
    </w:p>
    <w:p w:rsidR="00F96DEE" w:rsidRPr="00ED7072" w:rsidRDefault="00F96DEE" w:rsidP="00F96DEE">
      <w:pPr>
        <w:shd w:val="clear" w:color="auto" w:fill="FFFFFF"/>
        <w:tabs>
          <w:tab w:val="left" w:pos="284"/>
        </w:tabs>
        <w:spacing w:before="206" w:line="475" w:lineRule="exact"/>
        <w:ind w:firstLine="142"/>
        <w:rPr>
          <w:b/>
        </w:rPr>
      </w:pPr>
      <w:r w:rsidRPr="00ED7072">
        <w:rPr>
          <w:b/>
          <w:i/>
          <w:iCs/>
          <w:color w:val="000000"/>
          <w:spacing w:val="1"/>
          <w:sz w:val="28"/>
          <w:szCs w:val="28"/>
        </w:rPr>
        <w:t>7. Методы обучения</w:t>
      </w:r>
    </w:p>
    <w:p w:rsidR="00F96DEE" w:rsidRDefault="00F96DEE" w:rsidP="00F96DEE">
      <w:pPr>
        <w:shd w:val="clear" w:color="auto" w:fill="FFFFFF"/>
        <w:tabs>
          <w:tab w:val="left" w:pos="284"/>
        </w:tabs>
        <w:spacing w:line="475" w:lineRule="exact"/>
        <w:ind w:right="5" w:firstLine="142"/>
        <w:jc w:val="both"/>
      </w:pPr>
      <w:r>
        <w:rPr>
          <w:color w:val="000000"/>
          <w:sz w:val="28"/>
          <w:szCs w:val="28"/>
        </w:rPr>
        <w:t xml:space="preserve">Для   достижения   поставленной   цели   и   реализации   задач   предмета </w:t>
      </w:r>
      <w:r>
        <w:rPr>
          <w:color w:val="000000"/>
          <w:spacing w:val="-2"/>
          <w:sz w:val="28"/>
          <w:szCs w:val="28"/>
        </w:rPr>
        <w:t>используются следующие методы обучения:</w:t>
      </w:r>
    </w:p>
    <w:p w:rsidR="00F96DEE" w:rsidRDefault="00F96DEE" w:rsidP="00F96DEE">
      <w:pPr>
        <w:numPr>
          <w:ilvl w:val="0"/>
          <w:numId w:val="5"/>
        </w:numPr>
        <w:shd w:val="clear" w:color="auto" w:fill="FFFFFF"/>
        <w:tabs>
          <w:tab w:val="left" w:pos="284"/>
          <w:tab w:val="left" w:pos="998"/>
        </w:tabs>
        <w:spacing w:before="154"/>
        <w:ind w:firstLine="142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словесный (рассказ, беседа, объяснение);</w:t>
      </w:r>
    </w:p>
    <w:p w:rsidR="00F96DEE" w:rsidRDefault="00F96DEE" w:rsidP="00F96DEE">
      <w:pPr>
        <w:shd w:val="clear" w:color="auto" w:fill="FFFFFF"/>
        <w:tabs>
          <w:tab w:val="left" w:pos="142"/>
        </w:tabs>
        <w:ind w:firstLine="142"/>
        <w:rPr>
          <w:color w:val="000000"/>
          <w:spacing w:val="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метод  упражнений и повторений (выработка игровых навыков ученика,</w:t>
      </w:r>
      <w:r>
        <w:rPr>
          <w:color w:val="000000"/>
          <w:spacing w:val="-1"/>
          <w:sz w:val="28"/>
          <w:szCs w:val="28"/>
        </w:rPr>
        <w:br/>
        <w:t>работа над  художественно-образной сферой  произведения)</w:t>
      </w:r>
      <w:r w:rsidRPr="00113369">
        <w:rPr>
          <w:color w:val="000000"/>
          <w:spacing w:val="2"/>
          <w:sz w:val="28"/>
          <w:szCs w:val="28"/>
        </w:rPr>
        <w:t xml:space="preserve"> </w:t>
      </w:r>
    </w:p>
    <w:p w:rsidR="00F96DEE" w:rsidRPr="00113369" w:rsidRDefault="00F96DEE" w:rsidP="00F96DEE">
      <w:pPr>
        <w:pStyle w:val="a3"/>
        <w:numPr>
          <w:ilvl w:val="0"/>
          <w:numId w:val="7"/>
        </w:numPr>
        <w:shd w:val="clear" w:color="auto" w:fill="FFFFFF"/>
        <w:tabs>
          <w:tab w:val="left" w:pos="142"/>
        </w:tabs>
        <w:ind w:left="0" w:firstLine="142"/>
        <w:rPr>
          <w:color w:val="000000"/>
          <w:sz w:val="28"/>
          <w:szCs w:val="28"/>
        </w:rPr>
      </w:pPr>
      <w:r w:rsidRPr="00113369">
        <w:rPr>
          <w:color w:val="000000"/>
          <w:spacing w:val="2"/>
          <w:sz w:val="28"/>
          <w:szCs w:val="28"/>
        </w:rPr>
        <w:t>метод   показа   (показ   педагогом   игровых   движений,   исполнение</w:t>
      </w:r>
      <w:r w:rsidRPr="00113369">
        <w:rPr>
          <w:color w:val="000000"/>
          <w:spacing w:val="2"/>
          <w:sz w:val="28"/>
          <w:szCs w:val="28"/>
        </w:rPr>
        <w:br/>
      </w:r>
      <w:r w:rsidRPr="00113369">
        <w:rPr>
          <w:color w:val="000000"/>
          <w:sz w:val="28"/>
          <w:szCs w:val="28"/>
        </w:rPr>
        <w:t>педагогом пьес с использованием многообразных вариантов показа);</w:t>
      </w:r>
    </w:p>
    <w:p w:rsidR="00F96DEE" w:rsidRDefault="00F96DEE" w:rsidP="00F96DEE">
      <w:pPr>
        <w:numPr>
          <w:ilvl w:val="0"/>
          <w:numId w:val="6"/>
        </w:numPr>
        <w:shd w:val="clear" w:color="auto" w:fill="FFFFFF"/>
        <w:tabs>
          <w:tab w:val="left" w:pos="142"/>
        </w:tabs>
        <w:spacing w:before="10" w:line="485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объяснительно-иллюстративный (педагог играет произведение ученика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и попутно объясняет);</w:t>
      </w:r>
    </w:p>
    <w:p w:rsidR="00F96DEE" w:rsidRDefault="00F96DEE" w:rsidP="00F96DEE">
      <w:pPr>
        <w:numPr>
          <w:ilvl w:val="0"/>
          <w:numId w:val="6"/>
        </w:numPr>
        <w:shd w:val="clear" w:color="auto" w:fill="FFFFFF"/>
        <w:tabs>
          <w:tab w:val="left" w:pos="142"/>
        </w:tabs>
        <w:spacing w:before="19" w:line="480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репродуктивный метод  (повторение  учеником игровых приемов по</w:t>
      </w:r>
      <w:r>
        <w:rPr>
          <w:color w:val="000000"/>
          <w:spacing w:val="5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образцу учителя);</w:t>
      </w:r>
    </w:p>
    <w:p w:rsidR="00F96DEE" w:rsidRDefault="00F96DEE" w:rsidP="00F96DEE">
      <w:pPr>
        <w:numPr>
          <w:ilvl w:val="0"/>
          <w:numId w:val="6"/>
        </w:numPr>
        <w:shd w:val="clear" w:color="auto" w:fill="FFFFFF"/>
        <w:tabs>
          <w:tab w:val="left" w:pos="142"/>
        </w:tabs>
        <w:spacing w:before="19" w:line="485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метод проблемного изложения (педагог ставит и сам решает проблему,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показывая при этом ученику разные пути и варианты решения);</w:t>
      </w:r>
    </w:p>
    <w:p w:rsidR="00F96DEE" w:rsidRDefault="00F96DEE" w:rsidP="00F96DEE">
      <w:pPr>
        <w:numPr>
          <w:ilvl w:val="0"/>
          <w:numId w:val="6"/>
        </w:numPr>
        <w:shd w:val="clear" w:color="auto" w:fill="FFFFFF"/>
        <w:tabs>
          <w:tab w:val="left" w:pos="142"/>
        </w:tabs>
        <w:spacing w:before="10" w:line="485" w:lineRule="exact"/>
        <w:ind w:firstLine="142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частично-поисковый     (ученик     участвует     в     поисках     решения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поставленной задачи).</w:t>
      </w:r>
    </w:p>
    <w:p w:rsidR="00F96DEE" w:rsidRDefault="00F96DEE" w:rsidP="00F96DEE">
      <w:pPr>
        <w:shd w:val="clear" w:color="auto" w:fill="FFFFFF"/>
        <w:tabs>
          <w:tab w:val="left" w:pos="142"/>
        </w:tabs>
        <w:spacing w:line="485" w:lineRule="exact"/>
        <w:ind w:right="10" w:firstLine="142"/>
        <w:jc w:val="both"/>
      </w:pPr>
      <w:r>
        <w:rPr>
          <w:color w:val="000000"/>
          <w:sz w:val="28"/>
          <w:szCs w:val="28"/>
        </w:rPr>
        <w:t xml:space="preserve">Выбор методов зависит от возраста и индивидуальных особенностей </w:t>
      </w:r>
      <w:r>
        <w:rPr>
          <w:color w:val="000000"/>
          <w:spacing w:val="-3"/>
          <w:sz w:val="28"/>
          <w:szCs w:val="28"/>
        </w:rPr>
        <w:lastRenderedPageBreak/>
        <w:t>учащегося.</w:t>
      </w:r>
    </w:p>
    <w:p w:rsidR="00F96DEE" w:rsidRDefault="00F96DEE" w:rsidP="00F96DEE">
      <w:pPr>
        <w:shd w:val="clear" w:color="auto" w:fill="FFFFFF"/>
        <w:tabs>
          <w:tab w:val="left" w:pos="142"/>
        </w:tabs>
        <w:spacing w:before="34" w:line="480" w:lineRule="exact"/>
        <w:ind w:right="14" w:firstLine="142"/>
        <w:jc w:val="both"/>
      </w:pPr>
      <w:r>
        <w:rPr>
          <w:b/>
          <w:i/>
          <w:iCs/>
          <w:color w:val="000000"/>
          <w:spacing w:val="7"/>
          <w:sz w:val="28"/>
          <w:szCs w:val="28"/>
        </w:rPr>
        <w:t xml:space="preserve">8. </w:t>
      </w:r>
      <w:r w:rsidRPr="00ED7072">
        <w:rPr>
          <w:b/>
          <w:i/>
          <w:iCs/>
          <w:color w:val="000000"/>
          <w:spacing w:val="7"/>
          <w:sz w:val="28"/>
          <w:szCs w:val="28"/>
        </w:rPr>
        <w:t xml:space="preserve">Описание материально-технических условий реализации учебного </w:t>
      </w:r>
      <w:r w:rsidRPr="00ED7072">
        <w:rPr>
          <w:b/>
          <w:i/>
          <w:iCs/>
          <w:color w:val="000000"/>
          <w:spacing w:val="-1"/>
          <w:sz w:val="28"/>
          <w:szCs w:val="28"/>
        </w:rPr>
        <w:t>предмета</w:t>
      </w:r>
      <w:r>
        <w:rPr>
          <w:i/>
          <w:iCs/>
          <w:color w:val="000000"/>
          <w:spacing w:val="-1"/>
          <w:sz w:val="28"/>
          <w:szCs w:val="28"/>
        </w:rPr>
        <w:t>.</w:t>
      </w:r>
    </w:p>
    <w:p w:rsidR="00F96DEE" w:rsidRDefault="00F96DEE" w:rsidP="00F96DEE">
      <w:pPr>
        <w:shd w:val="clear" w:color="auto" w:fill="FFFFFF"/>
        <w:tabs>
          <w:tab w:val="left" w:pos="142"/>
        </w:tabs>
        <w:spacing w:line="480" w:lineRule="exact"/>
        <w:ind w:right="5" w:firstLine="142"/>
        <w:jc w:val="both"/>
      </w:pPr>
      <w:r>
        <w:rPr>
          <w:color w:val="000000"/>
          <w:spacing w:val="-1"/>
          <w:sz w:val="28"/>
          <w:szCs w:val="28"/>
        </w:rPr>
        <w:t xml:space="preserve">Материально-техническая база образовательного учреждения должна </w:t>
      </w:r>
      <w:r>
        <w:rPr>
          <w:color w:val="000000"/>
          <w:spacing w:val="4"/>
          <w:sz w:val="28"/>
          <w:szCs w:val="28"/>
        </w:rPr>
        <w:t xml:space="preserve">соответствовать санитарным и противопожарным нормам, нормам охраны </w:t>
      </w:r>
      <w:r>
        <w:rPr>
          <w:color w:val="000000"/>
          <w:spacing w:val="-7"/>
          <w:sz w:val="28"/>
          <w:szCs w:val="28"/>
        </w:rPr>
        <w:t>труда.</w:t>
      </w:r>
    </w:p>
    <w:p w:rsidR="00F96DEE" w:rsidRDefault="00F96DEE" w:rsidP="00F96DEE">
      <w:pPr>
        <w:shd w:val="clear" w:color="auto" w:fill="FFFFFF"/>
        <w:tabs>
          <w:tab w:val="left" w:pos="142"/>
        </w:tabs>
        <w:spacing w:line="480" w:lineRule="exact"/>
        <w:ind w:right="5" w:firstLine="142"/>
        <w:jc w:val="both"/>
      </w:pPr>
      <w:r>
        <w:rPr>
          <w:color w:val="000000"/>
          <w:spacing w:val="-1"/>
          <w:sz w:val="28"/>
          <w:szCs w:val="28"/>
        </w:rPr>
        <w:t xml:space="preserve">Учебные аудитории для занятий по учебному предмету «Специальность </w:t>
      </w:r>
      <w:r>
        <w:rPr>
          <w:color w:val="000000"/>
          <w:spacing w:val="8"/>
          <w:sz w:val="28"/>
          <w:szCs w:val="28"/>
        </w:rPr>
        <w:t xml:space="preserve">(домра, балалайка)» должны иметь площадь не менее 9 </w:t>
      </w:r>
      <w:proofErr w:type="spellStart"/>
      <w:r>
        <w:rPr>
          <w:color w:val="000000"/>
          <w:spacing w:val="8"/>
          <w:sz w:val="28"/>
          <w:szCs w:val="28"/>
        </w:rPr>
        <w:t>кв</w:t>
      </w:r>
      <w:proofErr w:type="gramStart"/>
      <w:r>
        <w:rPr>
          <w:color w:val="000000"/>
          <w:spacing w:val="8"/>
          <w:sz w:val="28"/>
          <w:szCs w:val="28"/>
        </w:rPr>
        <w:t>.м</w:t>
      </w:r>
      <w:proofErr w:type="spellEnd"/>
      <w:proofErr w:type="gramEnd"/>
      <w:r>
        <w:rPr>
          <w:color w:val="000000"/>
          <w:spacing w:val="8"/>
          <w:sz w:val="28"/>
          <w:szCs w:val="28"/>
        </w:rPr>
        <w:t xml:space="preserve">, наличие фортепиано, </w:t>
      </w:r>
      <w:r>
        <w:rPr>
          <w:color w:val="000000"/>
          <w:spacing w:val="-1"/>
          <w:sz w:val="28"/>
          <w:szCs w:val="28"/>
        </w:rPr>
        <w:t xml:space="preserve">пюпитра. В образовательном учреждении должны быть созданы условия для </w:t>
      </w:r>
      <w:r>
        <w:rPr>
          <w:color w:val="000000"/>
          <w:spacing w:val="9"/>
          <w:sz w:val="28"/>
          <w:szCs w:val="28"/>
        </w:rPr>
        <w:t xml:space="preserve">содержания, своевременного обслуживания и ремонта музыкальных </w:t>
      </w:r>
      <w:r>
        <w:rPr>
          <w:color w:val="000000"/>
          <w:sz w:val="28"/>
          <w:szCs w:val="28"/>
        </w:rPr>
        <w:t xml:space="preserve">инструментов. Образовательное учреждение должно обеспечить наличие </w:t>
      </w:r>
      <w:r>
        <w:rPr>
          <w:color w:val="000000"/>
          <w:spacing w:val="1"/>
          <w:sz w:val="28"/>
          <w:szCs w:val="28"/>
        </w:rPr>
        <w:t xml:space="preserve">инструментов обычного размера, а также уменьшенных инструментов (домр), </w:t>
      </w:r>
      <w:r>
        <w:rPr>
          <w:color w:val="000000"/>
          <w:spacing w:val="-1"/>
          <w:sz w:val="28"/>
          <w:szCs w:val="28"/>
        </w:rPr>
        <w:t>так необходимых для самых маленьких учеников.</w:t>
      </w:r>
    </w:p>
    <w:p w:rsidR="00072DAD" w:rsidRDefault="00072DAD"/>
    <w:sectPr w:rsidR="00072D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8F699B6"/>
    <w:lvl w:ilvl="0">
      <w:numFmt w:val="bullet"/>
      <w:lvlText w:val="*"/>
      <w:lvlJc w:val="left"/>
    </w:lvl>
  </w:abstractNum>
  <w:abstractNum w:abstractNumId="1">
    <w:nsid w:val="10DE4FEE"/>
    <w:multiLevelType w:val="hybridMultilevel"/>
    <w:tmpl w:val="23049A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4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559"/>
    <w:rsid w:val="00072DAD"/>
    <w:rsid w:val="007D4559"/>
    <w:rsid w:val="00F9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D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6DE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96D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6DE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D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6DE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96D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6DE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1013</Words>
  <Characters>5779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2020-01-24T13:50:00Z</dcterms:created>
  <dcterms:modified xsi:type="dcterms:W3CDTF">2020-01-24T13:50:00Z</dcterms:modified>
</cp:coreProperties>
</file>